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1E0" w:rsidRDefault="005D11E0" w:rsidP="005D11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:rsidR="005D11E0" w:rsidRPr="00173BFE" w:rsidRDefault="005D11E0" w:rsidP="005D11E0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Guía para la Postulación de Ponencias</w:t>
      </w:r>
    </w:p>
    <w:p w:rsidR="005D11E0" w:rsidRPr="00173BFE" w:rsidRDefault="00F72378" w:rsidP="005D11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hyperlink r:id="rId8" w:history="1">
        <w:r w:rsidR="005D11E0" w:rsidRPr="0070414C">
          <w:rPr>
            <w:rStyle w:val="Hipervnculo"/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Congreso Internacional de Educación, Inteligencia Artificial e Innovación – EDUAI 2026</w:t>
        </w:r>
      </w:hyperlink>
    </w:p>
    <w:p w:rsidR="005D11E0" w:rsidRDefault="00F72378" w:rsidP="005D11E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5D11E0" w:rsidRPr="00173BFE" w:rsidRDefault="005D11E0" w:rsidP="005D11E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Sobre la convocatoria de ponencias</w:t>
      </w:r>
    </w:p>
    <w:p w:rsidR="005D11E0" w:rsidRPr="00173BFE" w:rsidRDefault="005D11E0" w:rsidP="005D11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Congreso Internacional de Educación, Inteligencia Artificial e Innovación – EDUAI 2026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abre su convocatoria para la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presentación de ponencias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, con el propósito de generar un espacio de intercambio académico y profesional en torno a la educación, la inteligencia artificial y la innovación educativa.</w:t>
      </w:r>
    </w:p>
    <w:p w:rsidR="005D11E0" w:rsidRPr="00173BFE" w:rsidRDefault="005D11E0" w:rsidP="005D11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convocatoria está dirigida a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docentes, investigadores, directivos, profesionales del ámbito educativo y estudiantes de posgrado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, interesados en compartir experiencias, investigaciones, proyectos o propuestas innovadoras que aporten al desarrollo y transformación de los procesos educativos.</w:t>
      </w:r>
    </w:p>
    <w:p w:rsidR="005D11E0" w:rsidRPr="00173BFE" w:rsidRDefault="00F72378" w:rsidP="005D1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6" style="width:0;height:1.5pt" o:hralign="center" o:hrstd="t" o:hr="t" fillcolor="#a0a0a0" stroked="f"/>
        </w:pict>
      </w:r>
    </w:p>
    <w:p w:rsidR="005D11E0" w:rsidRPr="00173BFE" w:rsidRDefault="005D11E0" w:rsidP="005D11E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Modalidades de postulación</w:t>
      </w:r>
    </w:p>
    <w:p w:rsidR="005D11E0" w:rsidRPr="00173BFE" w:rsidRDefault="005D11E0" w:rsidP="005D11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Las propuestas podrán postularse en alguno de los siguientes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ámbitos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:</w:t>
      </w:r>
    </w:p>
    <w:p w:rsidR="005D11E0" w:rsidRPr="00173BFE" w:rsidRDefault="005D11E0" w:rsidP="005D11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Experiencias innovadoras o buenas prácticas educativas</w:t>
      </w:r>
    </w:p>
    <w:p w:rsidR="005D11E0" w:rsidRPr="00173BFE" w:rsidRDefault="005D11E0" w:rsidP="005D11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Investigaciones en educación, inteligencia artificial e innovación</w:t>
      </w:r>
    </w:p>
    <w:p w:rsidR="005D11E0" w:rsidRPr="00173BFE" w:rsidRDefault="005D11E0" w:rsidP="005D11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Cada trabajo deberá enmarcarse dentro de las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líneas temáticas definidas por el congreso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5D11E0" w:rsidRPr="00173BFE" w:rsidRDefault="00F72378" w:rsidP="005D1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7" style="width:0;height:1.5pt" o:hralign="center" o:hrstd="t" o:hr="t" fillcolor="#a0a0a0" stroked="f"/>
        </w:pict>
      </w:r>
    </w:p>
    <w:p w:rsidR="005D11E0" w:rsidRPr="00173BFE" w:rsidRDefault="005D11E0" w:rsidP="005D11E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3. Líneas temáticas</w:t>
      </w:r>
    </w:p>
    <w:p w:rsidR="005D11E0" w:rsidRPr="00173BFE" w:rsidRDefault="005D11E0" w:rsidP="005D11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Las ponencias deberán alinearse con al menos una de las siguientes líneas:</w:t>
      </w:r>
    </w:p>
    <w:p w:rsidR="005D11E0" w:rsidRPr="00746DAA" w:rsidRDefault="005D11E0" w:rsidP="005D11E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DAA">
        <w:rPr>
          <w:rFonts w:ascii="Times New Roman" w:eastAsia="Times New Roman" w:hAnsi="Times New Roman" w:cs="Times New Roman"/>
          <w:sz w:val="24"/>
          <w:szCs w:val="24"/>
          <w:lang w:eastAsia="es-ES"/>
        </w:rPr>
        <w:t>Educación y Docencia con Inteligencia Artificial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5D11E0" w:rsidRDefault="005D11E0" w:rsidP="005D11E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DAA">
        <w:rPr>
          <w:rFonts w:ascii="Times New Roman" w:eastAsia="Times New Roman" w:hAnsi="Times New Roman" w:cs="Times New Roman"/>
          <w:sz w:val="24"/>
          <w:szCs w:val="24"/>
          <w:lang w:eastAsia="es-ES"/>
        </w:rPr>
        <w:t>Investigación Educativa y Académica con IA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5D11E0" w:rsidRDefault="005D11E0" w:rsidP="005D11E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DAA">
        <w:rPr>
          <w:rFonts w:ascii="Times New Roman" w:eastAsia="Times New Roman" w:hAnsi="Times New Roman" w:cs="Times New Roman"/>
          <w:sz w:val="24"/>
          <w:szCs w:val="24"/>
          <w:lang w:eastAsia="es-ES"/>
        </w:rPr>
        <w:t>Innovación, Tecnología y Transformación Educativa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5D11E0" w:rsidRDefault="005D11E0" w:rsidP="005D11E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175F6">
        <w:rPr>
          <w:rFonts w:ascii="Times New Roman" w:eastAsia="Times New Roman" w:hAnsi="Times New Roman" w:cs="Times New Roman"/>
          <w:sz w:val="24"/>
          <w:szCs w:val="24"/>
          <w:lang w:eastAsia="es-ES"/>
        </w:rPr>
        <w:t>Inteligencia Artificial, Ética, Sociedad e Inclusión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5D11E0" w:rsidRPr="00173BFE" w:rsidRDefault="005D11E0" w:rsidP="005D11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14C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Para más detalles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</w:t>
      </w:r>
      <w:hyperlink r:id="rId9" w:anchor="eduai-adc-ejes-tematicos" w:history="1">
        <w:r w:rsidRPr="0070414C">
          <w:rPr>
            <w:rStyle w:val="Hipervnculo"/>
            <w:rFonts w:ascii="Times New Roman" w:eastAsia="Times New Roman" w:hAnsi="Times New Roman" w:cs="Times New Roman"/>
            <w:sz w:val="24"/>
            <w:szCs w:val="24"/>
            <w:lang w:eastAsia="es-ES"/>
          </w:rPr>
          <w:t>¡Haga clic aquí!</w:t>
        </w:r>
      </w:hyperlink>
    </w:p>
    <w:p w:rsidR="005D11E0" w:rsidRPr="00173BFE" w:rsidRDefault="00F72378" w:rsidP="005D1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8" style="width:0;height:1.5pt" o:hralign="center" o:hrstd="t" o:hr="t" fillcolor="#a0a0a0" stroked="f"/>
        </w:pict>
      </w:r>
    </w:p>
    <w:p w:rsidR="005D11E0" w:rsidRPr="00173BFE" w:rsidRDefault="005D11E0" w:rsidP="005D11E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4. Condiciones de postulación</w:t>
      </w:r>
    </w:p>
    <w:p w:rsidR="005D11E0" w:rsidRDefault="005D11E0" w:rsidP="005D11E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postulación se realizará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exclusivamente a través del formulario en línea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habilitado por la organización.</w:t>
      </w:r>
    </w:p>
    <w:p w:rsidR="005D11E0" w:rsidRPr="00E8758E" w:rsidRDefault="005D11E0" w:rsidP="005D11E0">
      <w:pPr>
        <w:ind w:left="1080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8758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Enlace del formulario: </w:t>
      </w:r>
      <w:hyperlink r:id="rId10" w:history="1">
        <w:r w:rsidR="00BC64F0" w:rsidRPr="00BC64F0">
          <w:rPr>
            <w:rStyle w:val="Hipervnculo"/>
            <w:rFonts w:ascii="Times New Roman" w:eastAsia="Times New Roman" w:hAnsi="Times New Roman" w:cs="Times New Roman"/>
            <w:sz w:val="24"/>
            <w:szCs w:val="24"/>
            <w:lang w:eastAsia="es-ES"/>
          </w:rPr>
          <w:t>https://forms.gle/dDHGTDNb2Npujf6g7</w:t>
        </w:r>
      </w:hyperlink>
    </w:p>
    <w:p w:rsidR="005D11E0" w:rsidRPr="00173BFE" w:rsidRDefault="005D11E0" w:rsidP="005D11E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Se deberá enviar el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Resumen de Trabajo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utilizando la plantilla oficial del congreso.</w:t>
      </w:r>
    </w:p>
    <w:p w:rsidR="005D11E0" w:rsidRPr="00173BFE" w:rsidRDefault="005D11E0" w:rsidP="005D11E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fecha límite para el envío de resúmenes es el </w:t>
      </w:r>
      <w:r w:rsidR="00BC64F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16</w:t>
      </w:r>
      <w:bookmarkStart w:id="0" w:name="_GoBack"/>
      <w:bookmarkEnd w:id="0"/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de febrero de 2026, hasta las 22:00 h (hora Paraguay)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5D11E0" w:rsidRDefault="005D11E0" w:rsidP="005D11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No se considerarán postulaciones enviadas fuera de plazo o que no cumplan con los requisitos establecidos.</w:t>
      </w:r>
    </w:p>
    <w:p w:rsidR="005D11E0" w:rsidRPr="00173BFE" w:rsidRDefault="005D11E0" w:rsidP="005D11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64B4D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Para más detalles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</w:t>
      </w:r>
      <w:hyperlink r:id="rId11" w:anchor="eduai-adc-guia-participacion-ponencia" w:history="1">
        <w:r w:rsidRPr="00964B4D">
          <w:rPr>
            <w:rStyle w:val="Hipervnculo"/>
            <w:rFonts w:ascii="Times New Roman" w:eastAsia="Times New Roman" w:hAnsi="Times New Roman" w:cs="Times New Roman"/>
            <w:sz w:val="24"/>
            <w:szCs w:val="24"/>
            <w:lang w:eastAsia="es-ES"/>
          </w:rPr>
          <w:t>¡Haga clic aquí!</w:t>
        </w:r>
      </w:hyperlink>
    </w:p>
    <w:p w:rsidR="005D11E0" w:rsidRPr="00173BFE" w:rsidRDefault="00F72378" w:rsidP="005D1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9" style="width:0;height:1.5pt" o:hralign="center" o:hrstd="t" o:hr="t" fillcolor="#a0a0a0" stroked="f"/>
        </w:pict>
      </w:r>
    </w:p>
    <w:p w:rsidR="005D11E0" w:rsidRPr="00173BFE" w:rsidRDefault="005D11E0" w:rsidP="005D11E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5. Proceso de evaluación</w:t>
      </w:r>
    </w:p>
    <w:p w:rsidR="005D11E0" w:rsidRPr="00173BFE" w:rsidRDefault="005D11E0" w:rsidP="005D11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Los resúmenes enviados serán evaluados por un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Comité Académico Especializado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, integrado por expertos en educación, inteligencia artificial e innovación, quienes velarán por la calidad académica, pertinencia temática y rigor metodológico de las propuestas.</w:t>
      </w:r>
    </w:p>
    <w:p w:rsidR="005D11E0" w:rsidRPr="00173BFE" w:rsidRDefault="005D11E0" w:rsidP="005D11E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Criterios de evaluación</w:t>
      </w:r>
    </w:p>
    <w:p w:rsidR="005D11E0" w:rsidRPr="00173BFE" w:rsidRDefault="005D11E0" w:rsidP="005D11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A. Experiencias innovadoras o buenas prácticas educativas</w:t>
      </w:r>
    </w:p>
    <w:p w:rsidR="005D11E0" w:rsidRPr="00173BFE" w:rsidRDefault="005D11E0" w:rsidP="005D11E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Descripción de la experiencia (40%)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Claridad en la descripción de la experiencia, acciones implementadas y carácter innovador de la propuesta.</w:t>
      </w:r>
    </w:p>
    <w:p w:rsidR="005D11E0" w:rsidRPr="00173BFE" w:rsidRDefault="005D11E0" w:rsidP="005D11E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Resultados obtenidos (30%)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Evidencia de resultados alcanzados, coherencia con los objetivos planteados y relevancia de los logros.</w:t>
      </w:r>
    </w:p>
    <w:p w:rsidR="005D11E0" w:rsidRPr="00173BFE" w:rsidRDefault="005D11E0" w:rsidP="005D11E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Impacto y transferencia (30%)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Potencial de impacto en el contexto educativo y posibilidad de replicar la experiencia en otros entornos.</w:t>
      </w:r>
    </w:p>
    <w:p w:rsidR="005D11E0" w:rsidRPr="00173BFE" w:rsidRDefault="005D11E0" w:rsidP="005D11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B. Investigaciones educativas</w:t>
      </w:r>
    </w:p>
    <w:p w:rsidR="005D11E0" w:rsidRPr="00173BFE" w:rsidRDefault="005D11E0" w:rsidP="005D11E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Resumen de la investigación (40%)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Claridad del planteamiento, objetivos, preguntas de investigación y relevancia para el ámbito educativo.</w:t>
      </w:r>
    </w:p>
    <w:p w:rsidR="005D11E0" w:rsidRPr="00173BFE" w:rsidRDefault="005D11E0" w:rsidP="005D11E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Resultados del estudio (30%)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Presentación de hallazgos relevantes, consistentes y fundamentados.</w:t>
      </w:r>
    </w:p>
    <w:p w:rsidR="005D11E0" w:rsidRPr="00173BFE" w:rsidRDefault="005D11E0" w:rsidP="005D11E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Conclusiones y aportes (30%)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Aportes del estudio a la práctica educativa, implicancias y proyecciones futuras.</w:t>
      </w:r>
    </w:p>
    <w:p w:rsidR="005D11E0" w:rsidRPr="00173BFE" w:rsidRDefault="00F72378" w:rsidP="005D1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pict>
          <v:rect id="_x0000_i1030" style="width:0;height:1.5pt" o:hralign="center" o:hrstd="t" o:hr="t" fillcolor="#a0a0a0" stroked="f"/>
        </w:pict>
      </w:r>
    </w:p>
    <w:p w:rsidR="005D11E0" w:rsidRPr="00173BFE" w:rsidRDefault="005D11E0" w:rsidP="005D11E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6. Resultados de la postulación</w:t>
      </w:r>
    </w:p>
    <w:p w:rsidR="005D11E0" w:rsidRPr="00173BFE" w:rsidRDefault="005D11E0" w:rsidP="005D11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Los resultados de la evaluación serán comunicados a los postulantes vía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correo electrónico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o número de teléfono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, indicando si la propuesta ha sido aceptada para su presentación en el congreso.</w:t>
      </w:r>
    </w:p>
    <w:p w:rsidR="005D11E0" w:rsidRPr="00173BFE" w:rsidRDefault="00F72378" w:rsidP="005D1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31" style="width:0;height:1.5pt" o:hralign="center" o:hrstd="t" o:hr="t" fillcolor="#a0a0a0" stroked="f"/>
        </w:pict>
      </w:r>
    </w:p>
    <w:p w:rsidR="005D11E0" w:rsidRPr="00173BFE" w:rsidRDefault="005D11E0" w:rsidP="005D11E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7. Modalidad y formato de la ponencia</w:t>
      </w:r>
    </w:p>
    <w:p w:rsidR="005D11E0" w:rsidRPr="00173BFE" w:rsidRDefault="005D11E0" w:rsidP="005D11E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Las ponencias aceptadas se presentarán en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modalidad oral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5D11E0" w:rsidRPr="00173BFE" w:rsidRDefault="005D11E0" w:rsidP="005D11E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Cada ponente contará con un tiempo total de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15 minutos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, distribuidos en:</w:t>
      </w:r>
    </w:p>
    <w:p w:rsidR="005D11E0" w:rsidRPr="00173BFE" w:rsidRDefault="005D11E0" w:rsidP="005D11E0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10 minutos de exposición</w:t>
      </w:r>
    </w:p>
    <w:p w:rsidR="005D11E0" w:rsidRPr="00173BFE" w:rsidRDefault="005D11E0" w:rsidP="005D11E0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5 minutos para preguntas y diálogo con la audiencia</w:t>
      </w:r>
    </w:p>
    <w:p w:rsidR="005D11E0" w:rsidRPr="00173BFE" w:rsidRDefault="005D11E0" w:rsidP="005D11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Se recomienda el uso de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material audiovisual de apoyo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, como presentaciones digitales.</w:t>
      </w:r>
    </w:p>
    <w:p w:rsidR="005D11E0" w:rsidRPr="00173BFE" w:rsidRDefault="00F72378" w:rsidP="005D1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32" style="width:0;height:1.5pt" o:hralign="center" o:hrstd="t" o:hr="t" fillcolor="#a0a0a0" stroked="f"/>
        </w:pict>
      </w:r>
    </w:p>
    <w:p w:rsidR="005D11E0" w:rsidRPr="00173BFE" w:rsidRDefault="005D11E0" w:rsidP="005D11E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73BF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8. Certificación</w:t>
      </w:r>
    </w:p>
    <w:p w:rsidR="005D11E0" w:rsidRPr="00173BFE" w:rsidRDefault="005D11E0" w:rsidP="005D11E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Todos los participantes recibirán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constancia de asistencia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5D11E0" w:rsidRPr="00173BFE" w:rsidRDefault="005D11E0" w:rsidP="005D11E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Los ponentes que presenten su trabajo obtendrán un </w:t>
      </w:r>
      <w:r w:rsidRPr="00173BF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certificado oficial de presentación de ponencia en EDUAI 2026</w:t>
      </w:r>
      <w:r w:rsidRPr="00173BFE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5D11E0" w:rsidRPr="00173BFE" w:rsidRDefault="00F72378" w:rsidP="005D1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33" style="width:0;height:1.5pt" o:hralign="center" o:hrstd="t" o:hr="t" fillcolor="#a0a0a0" stroked="f"/>
        </w:pict>
      </w:r>
    </w:p>
    <w:p w:rsidR="005D11E0" w:rsidRDefault="005D11E0" w:rsidP="005D11E0">
      <w:pPr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5D11E0" w:rsidRDefault="005D11E0" w:rsidP="005D11E0"/>
    <w:p w:rsidR="00173BFE" w:rsidRPr="005D11E0" w:rsidRDefault="00173BFE" w:rsidP="005D11E0"/>
    <w:sectPr w:rsidR="00173BFE" w:rsidRPr="005D11E0" w:rsidSect="005D11E0">
      <w:headerReference w:type="default" r:id="rId12"/>
      <w:pgSz w:w="11906" w:h="16838"/>
      <w:pgMar w:top="1417" w:right="1701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378" w:rsidRDefault="00F72378" w:rsidP="00173BFE">
      <w:pPr>
        <w:spacing w:after="0" w:line="240" w:lineRule="auto"/>
      </w:pPr>
      <w:r>
        <w:separator/>
      </w:r>
    </w:p>
  </w:endnote>
  <w:endnote w:type="continuationSeparator" w:id="0">
    <w:p w:rsidR="00F72378" w:rsidRDefault="00F72378" w:rsidP="00173B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Device Font 10cpi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Device Font 10cpi"/>
    <w:panose1 w:val="02040503050406030204"/>
    <w:charset w:val="00"/>
    <w:family w:val="roman"/>
    <w:pitch w:val="variable"/>
    <w:sig w:usb0="00000001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378" w:rsidRDefault="00F72378" w:rsidP="00173BFE">
      <w:pPr>
        <w:spacing w:after="0" w:line="240" w:lineRule="auto"/>
      </w:pPr>
      <w:r>
        <w:separator/>
      </w:r>
    </w:p>
  </w:footnote>
  <w:footnote w:type="continuationSeparator" w:id="0">
    <w:p w:rsidR="00F72378" w:rsidRDefault="00F72378" w:rsidP="00173B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BFE" w:rsidRDefault="005D11E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4D0E50FB" wp14:editId="39459E8D">
          <wp:simplePos x="0" y="0"/>
          <wp:positionH relativeFrom="column">
            <wp:posOffset>-96520</wp:posOffset>
          </wp:positionH>
          <wp:positionV relativeFrom="paragraph">
            <wp:posOffset>-408940</wp:posOffset>
          </wp:positionV>
          <wp:extent cx="1821180" cy="788035"/>
          <wp:effectExtent l="0" t="0" r="7620" b="0"/>
          <wp:wrapSquare wrapText="bothSides"/>
          <wp:docPr id="2" name="Imagen 2" descr="C:\Users\USER\AppData\Local\Microsoft\Windows\INetCache\Content.Word\eduai-logo-vertical-v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USER\AppData\Local\Microsoft\Windows\INetCache\Content.Word\eduai-logo-vertical-v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1180" cy="788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84C9F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EE05A3E" wp14:editId="3FF2E041">
              <wp:simplePos x="0" y="0"/>
              <wp:positionH relativeFrom="column">
                <wp:posOffset>-1302385</wp:posOffset>
              </wp:positionH>
              <wp:positionV relativeFrom="paragraph">
                <wp:posOffset>-488950</wp:posOffset>
              </wp:positionV>
              <wp:extent cx="7854950" cy="929640"/>
              <wp:effectExtent l="0" t="0" r="0" b="3810"/>
              <wp:wrapSquare wrapText="bothSides"/>
              <wp:docPr id="1" name="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54950" cy="929640"/>
                      </a:xfrm>
                      <a:prstGeom prst="rect">
                        <a:avLst/>
                      </a:prstGeom>
                      <a:solidFill>
                        <a:srgbClr val="0362A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1 Rectángulo" o:spid="_x0000_s1026" style="position:absolute;margin-left:-102.55pt;margin-top:-38.5pt;width:618.5pt;height:7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H4QngIAAIcFAAAOAAAAZHJzL2Uyb0RvYy54bWysVM1OGzEQvlfqO1i+l03SBEjEBkUgqkoI&#10;EFBxdrx2diWvxx072aRv02fpizH2/kAp6qFqDo69M/PNzOfPc3a+rw3bKfQV2JyPj0acKSuhqOwm&#10;598erz6dcuaDsIUwYFXOD8rz8+XHD2eNW6gJlGAKhYxArF80LudlCG6RZV6Wqhb+CJyyZNSAtQh0&#10;xE1WoGgIvTbZZDQ6zhrAwiFI5T19vWyNfJnwtVYy3GrtVWAm51RbSCumdR3XbHkmFhsUrqxkV4b4&#10;hypqUVlKOkBdiiDYFqs/oOpKInjQ4UhCnYHWlVSpB+pmPHrTzUMpnEq9EDneDTT5/wcrb3Z3yKqC&#10;7o4zK2q6ojG7J9p+/bSbrYFIUOP8gvwe3B12J0/b2O1eYx3/qQ+2T6QeBlLVPjBJH09OZ9P5jLiX&#10;ZJtP5sfTxHr2Eu3Qhy8KahY3OUfKnrgUu2sfKCO59i4xmQdTFVeVMemAm/WFQbYT8YI/H09W41gy&#10;hfzmZmx0thDDWnP8ksXO2l7SLhyMin7G3itNpFD1k1RJkqMa8ggplQ3j1lSKQrXpZyP69dmjgGNE&#10;qiUBRmRN+QfsDqD3bEF67LbKzj+GqqTmIXj0t8La4CEiZQYbhuC6soDvARjqqsvc+vcktdREltZQ&#10;HEgyCO1b8k5eVXRv18KHO4H0eOiqaSCEW1q0gSbn0O04KwF/vPc9+pOmycpZQ48x5/77VqDizHy1&#10;pPb5eEqqYSEdprOTCR3wtWX92mK39QWQHEjRVF3aRv9g+q1GqJ9obqxiVjIJKyl3zmXA/nAR2iFB&#10;k0eq1Sq50Yt1IlzbBycjeGQ16vJx/yTQdeINJPsb6B+uWLzRcOsbIy2stgF0lQT+wmvHN732JJxu&#10;MsVx8vqcvF7m5/IZAAD//wMAUEsDBBQABgAIAAAAIQBgxl7I4AAAAAwBAAAPAAAAZHJzL2Rvd25y&#10;ZXYueG1sTI/BTsMwDIbvSLxDZCRuW9JtrKw0nYCJ07jQIc5uk7UVjVM12Za+Pdlp3Gz50+/vz7fB&#10;9OysR9dZkpDMBTBNtVUdNRK+Dx+zZ2DOIynsLWkJk3awLe7vcsyUvdCXPpe+YTGEXIYSWu+HjHNX&#10;t9qgm9tBU7wd7WjQx3VsuBrxEsNNzxdCrLnBjuKHFgf93ur6tzwZCcOnXeK+mnY/xwnTsDqEUuze&#10;pHx8CK8vwLwO/gbDVT+qQxGdKnsi5VgvYbYQT0lk45SmsdUVEctkA6ySsN6sgBc5/1+i+AMAAP//&#10;AwBQSwECLQAUAAYACAAAACEAtoM4kv4AAADhAQAAEwAAAAAAAAAAAAAAAAAAAAAAW0NvbnRlbnRf&#10;VHlwZXNdLnhtbFBLAQItABQABgAIAAAAIQA4/SH/1gAAAJQBAAALAAAAAAAAAAAAAAAAAC8BAABf&#10;cmVscy8ucmVsc1BLAQItABQABgAIAAAAIQCPEH4QngIAAIcFAAAOAAAAAAAAAAAAAAAAAC4CAABk&#10;cnMvZTJvRG9jLnhtbFBLAQItABQABgAIAAAAIQBgxl7I4AAAAAwBAAAPAAAAAAAAAAAAAAAAAPgE&#10;AABkcnMvZG93bnJldi54bWxQSwUGAAAAAAQABADzAAAABQYAAAAA&#10;" fillcolor="#0362a1" stroked="f" strokeweight="2pt">
              <w10:wrap type="squar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B6087"/>
    <w:multiLevelType w:val="multilevel"/>
    <w:tmpl w:val="ED28D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AF7C5C"/>
    <w:multiLevelType w:val="multilevel"/>
    <w:tmpl w:val="4A12F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0A2D9A"/>
    <w:multiLevelType w:val="multilevel"/>
    <w:tmpl w:val="35EAB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0C394D"/>
    <w:multiLevelType w:val="multilevel"/>
    <w:tmpl w:val="FA4E1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D0B11E9"/>
    <w:multiLevelType w:val="multilevel"/>
    <w:tmpl w:val="A82C2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3623DC4"/>
    <w:multiLevelType w:val="multilevel"/>
    <w:tmpl w:val="A3DA6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FB05DA9"/>
    <w:multiLevelType w:val="multilevel"/>
    <w:tmpl w:val="A81A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6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BFE"/>
    <w:rsid w:val="00026563"/>
    <w:rsid w:val="00044FFD"/>
    <w:rsid w:val="0010080E"/>
    <w:rsid w:val="00173BFE"/>
    <w:rsid w:val="00184C9F"/>
    <w:rsid w:val="00190CE7"/>
    <w:rsid w:val="004B773F"/>
    <w:rsid w:val="0058188A"/>
    <w:rsid w:val="00587204"/>
    <w:rsid w:val="005D11E0"/>
    <w:rsid w:val="0069313E"/>
    <w:rsid w:val="006F1CFC"/>
    <w:rsid w:val="007C24B3"/>
    <w:rsid w:val="00845E75"/>
    <w:rsid w:val="00851FD9"/>
    <w:rsid w:val="00917072"/>
    <w:rsid w:val="00982889"/>
    <w:rsid w:val="00A32FDD"/>
    <w:rsid w:val="00BC64F0"/>
    <w:rsid w:val="00E8758E"/>
    <w:rsid w:val="00EF6134"/>
    <w:rsid w:val="00F7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1E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3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3BFE"/>
  </w:style>
  <w:style w:type="paragraph" w:styleId="Piedepgina">
    <w:name w:val="footer"/>
    <w:basedOn w:val="Normal"/>
    <w:link w:val="PiedepginaCar"/>
    <w:uiPriority w:val="99"/>
    <w:unhideWhenUsed/>
    <w:rsid w:val="00173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3BFE"/>
  </w:style>
  <w:style w:type="paragraph" w:styleId="Prrafodelista">
    <w:name w:val="List Paragraph"/>
    <w:basedOn w:val="Normal"/>
    <w:uiPriority w:val="34"/>
    <w:qFormat/>
    <w:rsid w:val="00E8758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8758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1E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3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3BFE"/>
  </w:style>
  <w:style w:type="paragraph" w:styleId="Piedepgina">
    <w:name w:val="footer"/>
    <w:basedOn w:val="Normal"/>
    <w:link w:val="PiedepginaCar"/>
    <w:uiPriority w:val="99"/>
    <w:unhideWhenUsed/>
    <w:rsid w:val="00173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3BFE"/>
  </w:style>
  <w:style w:type="paragraph" w:styleId="Prrafodelista">
    <w:name w:val="List Paragraph"/>
    <w:basedOn w:val="Normal"/>
    <w:uiPriority w:val="34"/>
    <w:qFormat/>
    <w:rsid w:val="00E8758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875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5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i.poguasu.com/congreso-eduai-2026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ai.poguasu.com/postula-tu-ponencia-eduai-2026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forms.gle/dDHGTDNb2Npujf6g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i.poguasu.com/postula-tu-ponencia-eduai-2026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643</Words>
  <Characters>3538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2026-02-04T18:23:00Z</dcterms:created>
  <dcterms:modified xsi:type="dcterms:W3CDTF">2026-02-11T16:14:00Z</dcterms:modified>
</cp:coreProperties>
</file>